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86" w:rsidRDefault="00A50786" w:rsidP="001849A4">
      <w:pPr>
        <w:jc w:val="right"/>
        <w:rPr>
          <w:sz w:val="28"/>
          <w:szCs w:val="28"/>
        </w:rPr>
      </w:pPr>
    </w:p>
    <w:p w:rsidR="00A50786" w:rsidRDefault="00A50786" w:rsidP="00A5078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A50786" w:rsidRDefault="00A50786" w:rsidP="00A50786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КРАСНОДАРСКОГО  СЕЛЬСОВЕТА</w:t>
      </w: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УСТЬ-ПРИСТАНСКОГО РАЙОНА АЛТАЙСКОГО КРАЯ</w:t>
      </w: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A50786" w:rsidRDefault="00A50786" w:rsidP="00A50786">
      <w:pPr>
        <w:keepNext/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A50786" w:rsidRDefault="00A50786" w:rsidP="00A50786">
      <w:pPr>
        <w:pStyle w:val="1"/>
        <w:shd w:val="clear" w:color="auto" w:fill="auto"/>
        <w:spacing w:line="240" w:lineRule="auto"/>
        <w:ind w:left="623" w:right="57" w:firstLine="685"/>
        <w:jc w:val="center"/>
        <w:rPr>
          <w:lang w:eastAsia="ru-RU"/>
        </w:rPr>
      </w:pPr>
      <w:r>
        <w:rPr>
          <w:rFonts w:eastAsia="Calibri"/>
        </w:rPr>
        <w:tab/>
        <w:t xml:space="preserve">                                                                                                                    </w:t>
      </w:r>
    </w:p>
    <w:p w:rsidR="00A50786" w:rsidRDefault="00A50786" w:rsidP="00A50786">
      <w:pPr>
        <w:tabs>
          <w:tab w:val="left" w:pos="9639"/>
        </w:tabs>
        <w:ind w:left="623" w:right="57" w:hanging="623"/>
      </w:pPr>
      <w:r>
        <w:t>13.11.202</w:t>
      </w:r>
      <w:r w:rsidR="00223EF2">
        <w:t>4</w:t>
      </w:r>
      <w:r>
        <w:t xml:space="preserve">                                                                                                                                № </w:t>
      </w:r>
      <w:r w:rsidR="00640D1E">
        <w:t>26</w:t>
      </w:r>
    </w:p>
    <w:p w:rsidR="00A50786" w:rsidRDefault="00A50786" w:rsidP="00A50786">
      <w:pPr>
        <w:tabs>
          <w:tab w:val="left" w:pos="9639"/>
        </w:tabs>
        <w:ind w:left="623" w:right="57" w:hanging="623"/>
      </w:pPr>
    </w:p>
    <w:p w:rsidR="00A50786" w:rsidRDefault="00A50786" w:rsidP="00A50786">
      <w:pPr>
        <w:rPr>
          <w:rFonts w:eastAsia="Arial Unicode MS"/>
          <w:color w:val="000000"/>
        </w:rPr>
      </w:pPr>
    </w:p>
    <w:p w:rsidR="00A50786" w:rsidRDefault="00A50786" w:rsidP="00A50786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среднесрочного </w:t>
      </w:r>
    </w:p>
    <w:p w:rsidR="00A50786" w:rsidRDefault="00A50786" w:rsidP="00A50786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плана муниципального образования</w:t>
      </w:r>
    </w:p>
    <w:p w:rsidR="00A50786" w:rsidRDefault="00A50786" w:rsidP="00A50786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«КРАСНОДАРСКИЙ СЕЛЬСОВЕТ»</w:t>
      </w:r>
    </w:p>
    <w:p w:rsidR="00A50786" w:rsidRDefault="00A50786" w:rsidP="00A50786">
      <w:r>
        <w:t xml:space="preserve"> на очередной финансовый год и плановый период</w:t>
      </w:r>
    </w:p>
    <w:p w:rsidR="00A50786" w:rsidRDefault="00A50786" w:rsidP="00A50786"/>
    <w:p w:rsidR="00A50786" w:rsidRDefault="00A50786" w:rsidP="00A50786">
      <w:pPr>
        <w:jc w:val="both"/>
      </w:pPr>
    </w:p>
    <w:p w:rsidR="00A50786" w:rsidRDefault="00A50786" w:rsidP="00A50786">
      <w:pPr>
        <w:ind w:firstLine="720"/>
        <w:jc w:val="both"/>
      </w:pPr>
      <w:r>
        <w:t>В соответствии со ст.174 Бюджетного кодекса Российской Федерации, Уставом Краснодарского сельсовета</w:t>
      </w:r>
    </w:p>
    <w:p w:rsidR="00A50786" w:rsidRDefault="00A50786" w:rsidP="00A50786">
      <w:pPr>
        <w:ind w:firstLine="720"/>
        <w:jc w:val="both"/>
      </w:pPr>
    </w:p>
    <w:p w:rsidR="00A50786" w:rsidRDefault="00A50786" w:rsidP="00A50786">
      <w:pPr>
        <w:ind w:firstLine="709"/>
        <w:jc w:val="both"/>
      </w:pPr>
      <w:r>
        <w:t xml:space="preserve"> ПОСТАНОВЛЯЮ:</w:t>
      </w:r>
    </w:p>
    <w:p w:rsidR="00A50786" w:rsidRDefault="00A50786" w:rsidP="00A50786">
      <w:pPr>
        <w:ind w:firstLine="720"/>
        <w:jc w:val="both"/>
        <w:rPr>
          <w:rFonts w:eastAsia="Arial Unicode MS"/>
        </w:rPr>
      </w:pPr>
    </w:p>
    <w:p w:rsidR="00A50786" w:rsidRDefault="00A50786" w:rsidP="00A50786">
      <w:pPr>
        <w:ind w:firstLine="709"/>
        <w:jc w:val="both"/>
      </w:pPr>
      <w:r>
        <w:t>1. Утвердить Порядок разработки среднесрочного финансового плана муниципального образования Краснодарского сельсовета на очередной финансовый год и плановый период согласно приложению.</w:t>
      </w:r>
    </w:p>
    <w:p w:rsidR="00A50786" w:rsidRDefault="00A50786" w:rsidP="00A50786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50786" w:rsidRDefault="00A50786" w:rsidP="00A50786">
      <w:pPr>
        <w:rPr>
          <w:color w:val="000000"/>
        </w:rPr>
      </w:pPr>
    </w:p>
    <w:p w:rsidR="00A50786" w:rsidRDefault="00A50786" w:rsidP="00A50786"/>
    <w:p w:rsidR="00A50786" w:rsidRDefault="00A50786" w:rsidP="00A50786"/>
    <w:p w:rsidR="00A50786" w:rsidRDefault="00A50786" w:rsidP="00A50786"/>
    <w:p w:rsidR="00A50786" w:rsidRDefault="00A50786" w:rsidP="00A50786"/>
    <w:p w:rsidR="00A50786" w:rsidRDefault="00A50786" w:rsidP="00A50786"/>
    <w:p w:rsidR="00A50786" w:rsidRDefault="00A50786" w:rsidP="00A50786">
      <w:pPr>
        <w:tabs>
          <w:tab w:val="left" w:pos="6405"/>
        </w:tabs>
      </w:pPr>
      <w:r>
        <w:t xml:space="preserve">         Глава Краснодарского сельсовета</w:t>
      </w:r>
      <w:r>
        <w:tab/>
        <w:t xml:space="preserve">           В.Н. Кольцов</w:t>
      </w:r>
      <w:r>
        <w:rPr>
          <w:rFonts w:eastAsia="Lucida Sans Unicode"/>
          <w:kern w:val="3"/>
          <w:lang w:eastAsia="zh-CN" w:bidi="hi-IN"/>
        </w:rPr>
        <w:br w:type="page"/>
      </w:r>
      <w:r>
        <w:rPr>
          <w:rFonts w:eastAsia="Lucida Sans Unicode"/>
          <w:kern w:val="3"/>
          <w:lang w:eastAsia="zh-CN" w:bidi="hi-IN"/>
        </w:rPr>
        <w:lastRenderedPageBreak/>
        <w:t xml:space="preserve">                                                                                                                                      Приложение </w:t>
      </w:r>
    </w:p>
    <w:p w:rsidR="00A50786" w:rsidRDefault="00A50786" w:rsidP="00A50786">
      <w:pPr>
        <w:widowControl w:val="0"/>
        <w:suppressAutoHyphens/>
        <w:autoSpaceDN w:val="0"/>
        <w:ind w:firstLine="5529"/>
        <w:jc w:val="right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к постановлению Администрации</w:t>
      </w:r>
    </w:p>
    <w:p w:rsidR="00A50786" w:rsidRDefault="00A50786" w:rsidP="00A50786">
      <w:pPr>
        <w:spacing w:line="240" w:lineRule="exact"/>
        <w:ind w:firstLine="5529"/>
        <w:jc w:val="right"/>
      </w:pPr>
      <w:r>
        <w:t>Краснодарского</w:t>
      </w:r>
      <w:r>
        <w:rPr>
          <w:rFonts w:eastAsia="Lucida Sans Unicode"/>
          <w:kern w:val="3"/>
          <w:lang w:eastAsia="zh-CN" w:bidi="hi-IN"/>
        </w:rPr>
        <w:t xml:space="preserve">  сельсовета от          13.11.202</w:t>
      </w:r>
      <w:r w:rsidR="00223EF2">
        <w:rPr>
          <w:rFonts w:eastAsia="Lucida Sans Unicode"/>
          <w:kern w:val="3"/>
          <w:lang w:eastAsia="zh-CN" w:bidi="hi-IN"/>
        </w:rPr>
        <w:t>4</w:t>
      </w:r>
      <w:r>
        <w:rPr>
          <w:rFonts w:eastAsia="Lucida Sans Unicode"/>
          <w:kern w:val="3"/>
          <w:lang w:eastAsia="zh-CN" w:bidi="hi-IN"/>
        </w:rPr>
        <w:t xml:space="preserve">       № </w:t>
      </w:r>
      <w:r>
        <w:t>66</w:t>
      </w:r>
    </w:p>
    <w:p w:rsidR="00A50786" w:rsidRDefault="00A50786" w:rsidP="00A50786">
      <w:pPr>
        <w:jc w:val="center"/>
      </w:pPr>
    </w:p>
    <w:p w:rsidR="00A50786" w:rsidRDefault="00A50786" w:rsidP="00A50786">
      <w:pPr>
        <w:pStyle w:val="21"/>
        <w:shd w:val="clear" w:color="auto" w:fill="auto"/>
        <w:spacing w:before="0" w:line="274" w:lineRule="exac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ПОРЯДОК</w:t>
      </w:r>
    </w:p>
    <w:p w:rsidR="00A50786" w:rsidRDefault="00A50786" w:rsidP="00A50786">
      <w:pPr>
        <w:pStyle w:val="21"/>
        <w:shd w:val="clear" w:color="auto" w:fill="auto"/>
        <w:spacing w:before="0" w:after="480" w:line="274" w:lineRule="exac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РАЗРАБОТКИ СРЕДНЕСРОЧНОГО ФИНАНСОВОГО ПЛАНА МУНИЦИПАЛЬНОГО ОБРАЗОВАНИЯ КРАСНОДАРСКИЙ СЕЛЬСОВЕТ НА ОЧЕРЕДНОЙ ФИНАНСОВЫЙ ГОД  И ПЛАНОВЫЙ ПЕРИОД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разработки среднесрочного финансового плана муниципального образования </w:t>
      </w:r>
      <w: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 на очередной финансовый год и плановый период (далее по тексту - Порядок) регулирует процедуру подготовки, утверждения среднесрочного финансового плана муниципального образования </w:t>
      </w:r>
      <w:r w:rsidRPr="00A50786">
        <w:rPr>
          <w:rFonts w:ascii="Times New Roman" w:hAnsi="Times New Roman" w:cs="Times New Roman"/>
        </w:rPr>
        <w:t>Краснодар</w:t>
      </w:r>
      <w:r w:rsidRPr="00A507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 сельсове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по тексту - план), определяет его содержание.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- это документ, содержащий основные параметры бюджета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разрабатывается на среднесрочный (трехлетний) период в соответствии с основными направлениями бюджетной и налоговой политики Администрации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на очередной финансовый год и плановый период с учетом нормативных правовых актов Российской Федерации, Администрации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ского сельсовета, действующих на момент его формирования.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разрабатывается в случае составления и утверждения бюджета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ского сельсовета сроком на один год (очередной финансовый год) по формам согласно приложениям к настоящему Порядку.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плана ведущим бухгалтером Администрации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в сроки, установленные Положением о бюджетном процессе в муниципальном образовании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ский сельсовет.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среднесрочного финансового плана поселения и основных показателей проекта бюджета поселения должны соответствовать друг другу.</w:t>
      </w:r>
    </w:p>
    <w:p w:rsidR="00A50786" w:rsidRDefault="00A50786" w:rsidP="00A50786">
      <w:pPr>
        <w:pStyle w:val="2"/>
        <w:shd w:val="clear" w:color="auto" w:fill="auto"/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среднесрочный финансовый план должен содержать следующие параметры: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и расходов местного бюджета;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бюджетных ассигнований по главным распорядителям (распорядителям) бюджетных средств по разделам, подразделам, целевым статьям и видам расходов классификации расходов бюджетов;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образований;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отчислений от налоговых доходов в бюджет поселения, устанавливаемые (подлежащие установлению) правовыми актами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ского сельсовета;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829"/>
        </w:tabs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 местного бюджета;</w:t>
      </w:r>
    </w:p>
    <w:p w:rsidR="00A50786" w:rsidRDefault="00A50786" w:rsidP="00A50786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A50786" w:rsidRDefault="00A50786" w:rsidP="00A50786">
      <w:pPr>
        <w:pStyle w:val="2"/>
        <w:shd w:val="clear" w:color="auto" w:fill="auto"/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Плана носят индикативный характер и могут быть изменены при разработке и утверждении среднесрочного финансового плана муниципального образования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ский сельсовет на очередной финансовый и плановый период.</w:t>
      </w:r>
    </w:p>
    <w:p w:rsidR="00A50786" w:rsidRDefault="00A50786" w:rsidP="00A50786">
      <w:pPr>
        <w:pStyle w:val="2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среднесрочного финансового плана утверждается постановлением Администрации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и представляется в Совет </w:t>
      </w:r>
      <w:r w:rsidRPr="00A50786">
        <w:rPr>
          <w:rFonts w:ascii="Times New Roman" w:hAnsi="Times New Roman" w:cs="Times New Roman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сельсовета одновременно с проектом бюджета.</w:t>
      </w:r>
    </w:p>
    <w:p w:rsidR="00A50786" w:rsidRDefault="00A50786" w:rsidP="00A50786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786" w:rsidRDefault="00A50786" w:rsidP="00A50786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786" w:rsidRDefault="00A50786" w:rsidP="00A50786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786" w:rsidRPr="004246BA" w:rsidRDefault="00A50786" w:rsidP="00A50786">
      <w:pPr>
        <w:pStyle w:val="2"/>
        <w:shd w:val="clear" w:color="auto" w:fill="auto"/>
        <w:tabs>
          <w:tab w:val="left" w:pos="865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  <w:sectPr w:rsidR="00A50786" w:rsidRPr="004246BA">
          <w:pgSz w:w="11909" w:h="16838"/>
          <w:pgMar w:top="1259" w:right="1264" w:bottom="1259" w:left="1270" w:header="0" w:footer="3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Глава сельсовета          В.Н.Кольцов</w:t>
      </w:r>
      <w:r w:rsidR="003113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0786" w:rsidRDefault="00A50786" w:rsidP="0031139D">
      <w:pPr>
        <w:rPr>
          <w:sz w:val="28"/>
          <w:szCs w:val="28"/>
        </w:rPr>
      </w:pPr>
    </w:p>
    <w:p w:rsidR="001849A4" w:rsidRDefault="001849A4" w:rsidP="001849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49A4" w:rsidRDefault="001849A4" w:rsidP="001849A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СРЕДНЕСРОЧНЫЙ ФИНАНСОВЫЙ ПЛАН  МУНИЦИПАЛЬНОГО ОБРАЗОВАНИЯ КРАСНОДАРСКИЙ СЕЛЬСОВЕТ УСТЬ-ПРИСТАНСКОГО РАЙОНА АЛТАЙСКОГО КРАЯ</w:t>
      </w:r>
    </w:p>
    <w:p w:rsidR="001849A4" w:rsidRDefault="001849A4" w:rsidP="001849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1139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1139D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1849A4" w:rsidRDefault="001849A4" w:rsidP="001849A4">
      <w:pPr>
        <w:jc w:val="center"/>
        <w:rPr>
          <w:sz w:val="28"/>
          <w:szCs w:val="28"/>
        </w:rPr>
      </w:pPr>
    </w:p>
    <w:p w:rsidR="001849A4" w:rsidRDefault="001849A4" w:rsidP="001849A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1849A4" w:rsidRDefault="001849A4" w:rsidP="001849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tbl>
      <w:tblPr>
        <w:tblW w:w="15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6"/>
        <w:gridCol w:w="1237"/>
        <w:gridCol w:w="1261"/>
        <w:gridCol w:w="1441"/>
      </w:tblGrid>
      <w:tr w:rsidR="001849A4" w:rsidTr="001849A4">
        <w:tc>
          <w:tcPr>
            <w:tcW w:w="1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1849A4" w:rsidTr="001849A4"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A4" w:rsidRDefault="001849A4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 xml:space="preserve">1-й год </w:t>
            </w:r>
          </w:p>
          <w:p w:rsidR="001849A4" w:rsidRDefault="001849A4" w:rsidP="00223EF2">
            <w:pPr>
              <w:jc w:val="center"/>
            </w:pPr>
            <w:r>
              <w:t>202</w:t>
            </w:r>
            <w:r w:rsidR="00223EF2">
              <w:t>5</w:t>
            </w:r>
            <w: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2-й год</w:t>
            </w:r>
          </w:p>
          <w:p w:rsidR="001849A4" w:rsidRDefault="001849A4" w:rsidP="00223EF2">
            <w:pPr>
              <w:jc w:val="center"/>
            </w:pPr>
            <w:r>
              <w:t>202</w:t>
            </w:r>
            <w:r w:rsidR="00223EF2">
              <w:t>6</w:t>
            </w:r>
            <w: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3-й год</w:t>
            </w:r>
          </w:p>
          <w:p w:rsidR="001849A4" w:rsidRDefault="001849A4" w:rsidP="00223EF2">
            <w:pPr>
              <w:jc w:val="center"/>
            </w:pPr>
            <w:r>
              <w:t>202</w:t>
            </w:r>
            <w:r w:rsidR="00223EF2">
              <w:t>7</w:t>
            </w:r>
            <w:r>
              <w:t xml:space="preserve"> г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center"/>
            </w:pPr>
            <w:r>
              <w:t>4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1.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31139D">
            <w:pPr>
              <w:jc w:val="right"/>
            </w:pPr>
            <w:r>
              <w:t>1571,8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B46477">
            <w:pPr>
              <w:jc w:val="right"/>
            </w:pPr>
            <w:r>
              <w:t>1599,3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B46477">
            <w:pPr>
              <w:jc w:val="right"/>
            </w:pPr>
            <w:r>
              <w:t>1627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1062,7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952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 w:rsidP="00B46477">
            <w:pPr>
              <w:jc w:val="right"/>
            </w:pPr>
            <w:r>
              <w:t>9</w:t>
            </w:r>
            <w:r w:rsidR="00B46477">
              <w:t>79</w:t>
            </w:r>
            <w:r>
              <w:t>,</w:t>
            </w:r>
            <w:r w:rsidR="00B46477">
              <w:t>7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Земельный налог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 w:rsidP="00B46477">
            <w:pPr>
              <w:jc w:val="right"/>
            </w:pPr>
            <w:r>
              <w:t>7</w:t>
            </w:r>
            <w:r w:rsidR="00B46477">
              <w:t>00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Земельный налог юр.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 w:rsidP="0031139D">
            <w:pPr>
              <w:jc w:val="right"/>
            </w:pPr>
            <w:r>
              <w:t>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 w:rsidP="00B46477">
            <w:pPr>
              <w:jc w:val="right"/>
            </w:pPr>
            <w:r>
              <w:t>4</w:t>
            </w:r>
            <w:r w:rsidR="00B46477">
              <w:t>4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38,6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Налог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38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rPr>
          <w:trHeight w:val="80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Единый минимальный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154,5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159,1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Акцизы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Задолженность и перерасчеты по </w:t>
            </w:r>
            <w:proofErr w:type="gramStart"/>
            <w:r>
              <w:t>отмененных</w:t>
            </w:r>
            <w:proofErr w:type="gramEnd"/>
            <w:r>
              <w:t xml:space="preserve"> налогам, сборам и иным обязательным платежам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-проценты, полученные от предоставления бюджетных  кредитов внутри страны за счет бюджета городского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-арендная плата за землю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31139D">
            <w:pPr>
              <w:jc w:val="right"/>
            </w:pPr>
            <w:r>
              <w:t>67,1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-доходы от сдачи в аренду имущества, находящегося в оперативном управлении органов управления </w:t>
            </w:r>
            <w:r>
              <w:lastRenderedPageBreak/>
              <w:t>городского округа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lastRenderedPageBreak/>
              <w:t>-доходы от перечисления части прибыли¸ оставшейся после уплаты  налогов и иных обязательных платежей муниципальных унитарных предприятий, созданных городским округом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Продажа земли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Прочие поступления от использования имущества, находящегося в собственности городского округа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Продажа за негативное воздействие  на окружающую среду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Лицензионные сборы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center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jc w:val="right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jc w:val="right"/>
              <w:rPr>
                <w:lang w:val="en-US"/>
              </w:rPr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1849A4">
            <w:pPr>
              <w:jc w:val="right"/>
              <w:rPr>
                <w:lang w:val="en-US"/>
              </w:rPr>
            </w:pPr>
          </w:p>
        </w:tc>
      </w:tr>
      <w:tr w:rsidR="001849A4" w:rsidTr="001849A4">
        <w:trPr>
          <w:trHeight w:val="358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Возврат остатков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Итого собственных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1129,8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Pr="00B46477" w:rsidRDefault="00B46477">
            <w:pPr>
              <w:jc w:val="right"/>
            </w:pPr>
            <w:r>
              <w:t>1019,1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Pr="00B46477" w:rsidRDefault="00B46477">
            <w:pPr>
              <w:jc w:val="right"/>
            </w:pPr>
            <w:r>
              <w:t>1046,8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Безвозмездные поступления от других  бюджетов бюджетной системы РФ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523,3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580,2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580,2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ВСЕГО ДОХОДОВ: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1653,1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Pr="00B46477" w:rsidRDefault="00B46477">
            <w:pPr>
              <w:jc w:val="right"/>
            </w:pPr>
            <w:r>
              <w:t>1599,3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1627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>2. Расходы, всего: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1653,1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 w:rsidP="00B46477">
            <w:pPr>
              <w:jc w:val="right"/>
            </w:pPr>
            <w:r>
              <w:t>1599,3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1627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  В том числе: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 2.1 Расходы текущего характера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D51AFA">
            <w:pPr>
              <w:jc w:val="right"/>
            </w:pPr>
            <w:r>
              <w:t>1653,1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1599,3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1627</w:t>
            </w: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 2.2 Расходы инвестиционного характера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 2.3 Межбюджетные трансферты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A4" w:rsidRDefault="001849A4">
            <w:pPr>
              <w:jc w:val="right"/>
            </w:pPr>
          </w:p>
        </w:tc>
      </w:tr>
      <w:tr w:rsidR="001849A4" w:rsidTr="001849A4"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A4" w:rsidRDefault="001849A4">
            <w:pPr>
              <w:jc w:val="both"/>
            </w:pPr>
            <w:r>
              <w:t xml:space="preserve">3.  </w:t>
            </w:r>
            <w:proofErr w:type="spellStart"/>
            <w:r>
              <w:t>Профицит</w:t>
            </w:r>
            <w:proofErr w:type="spellEnd"/>
            <w:proofErr w:type="gramStart"/>
            <w:r>
              <w:t xml:space="preserve"> (+), </w:t>
            </w:r>
            <w:proofErr w:type="gramEnd"/>
            <w:r>
              <w:t>дефицит (-)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9A4" w:rsidRDefault="00B46477">
            <w:pPr>
              <w:jc w:val="right"/>
            </w:pPr>
            <w:r>
              <w:t>0</w:t>
            </w:r>
          </w:p>
        </w:tc>
      </w:tr>
    </w:tbl>
    <w:p w:rsidR="001849A4" w:rsidRDefault="001849A4" w:rsidP="001849A4">
      <w:pPr>
        <w:ind w:left="1416" w:firstLine="708"/>
        <w:rPr>
          <w:sz w:val="28"/>
          <w:szCs w:val="28"/>
        </w:rPr>
      </w:pPr>
    </w:p>
    <w:p w:rsidR="001849A4" w:rsidRDefault="001849A4" w:rsidP="001849A4">
      <w:pPr>
        <w:spacing w:line="240" w:lineRule="exact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</w:t>
      </w:r>
    </w:p>
    <w:p w:rsidR="003E61BC" w:rsidRDefault="003E61BC"/>
    <w:sectPr w:rsidR="003E61BC" w:rsidSect="00A50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393"/>
    <w:multiLevelType w:val="multilevel"/>
    <w:tmpl w:val="90D6D408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8252BA"/>
    <w:multiLevelType w:val="multilevel"/>
    <w:tmpl w:val="EF46E11E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49A4"/>
    <w:rsid w:val="00177F83"/>
    <w:rsid w:val="001849A4"/>
    <w:rsid w:val="00223EF2"/>
    <w:rsid w:val="0031139D"/>
    <w:rsid w:val="003E61BC"/>
    <w:rsid w:val="00530C5A"/>
    <w:rsid w:val="00640D1E"/>
    <w:rsid w:val="00825FBD"/>
    <w:rsid w:val="00A50786"/>
    <w:rsid w:val="00B46477"/>
    <w:rsid w:val="00D51AFA"/>
    <w:rsid w:val="00D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5078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A50786"/>
    <w:pPr>
      <w:shd w:val="clear" w:color="auto" w:fill="FFFFFF"/>
      <w:spacing w:line="0" w:lineRule="atLeast"/>
    </w:pPr>
    <w:rPr>
      <w:lang w:eastAsia="en-US"/>
    </w:rPr>
  </w:style>
  <w:style w:type="paragraph" w:customStyle="1" w:styleId="2">
    <w:name w:val="Основной текст2"/>
    <w:basedOn w:val="a"/>
    <w:rsid w:val="00A50786"/>
    <w:pPr>
      <w:widowControl w:val="0"/>
      <w:shd w:val="clear" w:color="auto" w:fill="FFFFFF"/>
      <w:spacing w:after="600" w:line="0" w:lineRule="atLeast"/>
      <w:ind w:hanging="180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0">
    <w:name w:val="Основной текст (2)_"/>
    <w:link w:val="21"/>
    <w:locked/>
    <w:rsid w:val="00A50786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0786"/>
    <w:pPr>
      <w:widowControl w:val="0"/>
      <w:shd w:val="clear" w:color="auto" w:fill="FFFFFF"/>
      <w:spacing w:before="240" w:line="418" w:lineRule="exact"/>
      <w:jc w:val="center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Краснодарское</cp:lastModifiedBy>
  <cp:revision>4</cp:revision>
  <dcterms:created xsi:type="dcterms:W3CDTF">2024-11-11T07:24:00Z</dcterms:created>
  <dcterms:modified xsi:type="dcterms:W3CDTF">2024-11-14T03:52:00Z</dcterms:modified>
</cp:coreProperties>
</file>