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Основные направления бюджетной и налоговой политики Администрации Краснодарского сельсовет Усть-Пристанского района Алтайского края на  2024 год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Бюджетная политика на 2024 год соответствует долгосрочным целям социально-экономического развития Администрации Краснодарского сельсовета Усть-Пристанского района.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Основными целями бюджетной политики на 2024 год являются: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социально-экономическое развитие Администрации Краснодарского сельсовета Усть-Пристанского района;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повышение эффективности расходования бюджетных средств;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концентрация средств на решении ключевых социально-экономических задач;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увеличение налогового потенциала и расширение налоговой базы.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Основные характеристики местного бюджета на 2024 год сформированы на основе прогноза основных показателей социально-экономического развития Администрации Краснодарского сельсовета  Усть-Пристанского района.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Бюджетная политика в области доходов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Проводимая налоговая политика ориентирована на мобилизацию собственных доходов на основе экономического роста и развития налогового потенциала и  повышение эффективности налогового администрирования.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Главными приоритетами в области налоговой политики на 2024 год являются сохранение и развитие налогового потенциала путем укрепления собственной налоговой базы консолидированного  бюджета Администрации Краснодарского сельсовета Усть-Пристанского района, оптимизации применяемых налоговых льгот исходя из обязательности получения  экономического и социального эффекта и совершенствования современных подходов к налоговому администрированию, координация действий органов исполнительной власти администрации с налоговыми и другими контролирующими органами, направленных на соблюдение налогоплательщиками налогового законодательства и увеличение собираемости налоговых доходов.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целях улучшения качества налогового администрирования в 2024 году будет продолжена следующая работа: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обеспечение точности планирования и стабильного поступления доходов в бюджетную систему поселения;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увеличение собираемости администрируемых налогов и сборов;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контроль задолженности по налогам и сборам и принятие мер, предусмотренных налоговым законодательством, для ее снижения;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выявление и пресечение схем минимизации налогов.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Основные направления налоговой политики администрации Краснодарского сельсовета Усть-Пристанского района на 2024 год будут проводится с учетом реализации изменений, принятых федеральными законами и рассматриваемых в законопроектах, внесенных Правительством Российской Федерации в Государственную Думу Российской Федерации или согласованных Правительством Российской Федерации.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укрепления финансовых основ местного самоуправления с 2015 года из краевого бюджета в  бюджеты сельских поселений в полном объеме переданы единые нормативы отчислений от следующих федеральных и региональных налогов и сборов, налогов, предусмотренных специальными налоговыми режимами: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Налог на доходы с  физических лиц -        2%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Единый сельскохозяйственный налог -     30%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Налог на имущество с физических лиц -   100%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Земельный налог с физических лиц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100%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Земельный налог с юридических лиц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100%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Государственная пошлина за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совершение нотариальных действий -        100%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Основные направления налоговой политики на 2024 год будут проводиться с учетом реализации изменений, принятых федеральными законами и рассматриваемых в законопроектах.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Бюджетная политика в области расходов на 2024 год направлена на повышение эффективности управления, оптимизации объема и структуры бюджетных расходов, эффективному расходованию бюджетных средств, ориентации их на достижение конечных социально-экономических результатов.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Методики распределения дотаций на выравнивание бюджетной обеспеченности утверждены законами Алтайского края и остаются стабильными.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Политика в области управления муниципальным долгом администрации Краснодарского сельсовета Усть-Пристанского района предусматривает уменьшение размеров муниципального долга и сокращение расходов на его обслуживание.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